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18.0" w:type="dxa"/>
        <w:jc w:val="left"/>
        <w:tblLayout w:type="fixed"/>
        <w:tblLook w:val="0600"/>
      </w:tblPr>
      <w:tblGrid>
        <w:gridCol w:w="7170"/>
        <w:gridCol w:w="3348"/>
        <w:tblGridChange w:id="0">
          <w:tblGrid>
            <w:gridCol w:w="7170"/>
            <w:gridCol w:w="3348"/>
          </w:tblGrid>
        </w:tblGridChange>
      </w:tblGrid>
      <w:tr>
        <w:trPr>
          <w:cantSplit w:val="0"/>
          <w:trHeight w:val="24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Tom Cannon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I am a motivated software engineer with a strong passion for creating high-quality, innovative solutions that deliver value to all stakeholders. With a deep enthusiasm for technology and software development, I consistently strive to build robust, scalable systems. I am committed to continuous learning and staying up-to-date with the latest technologies to drive excellence in every project I take 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Mobile: 07907816422</w:t>
            </w:r>
          </w:p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b w:val="1"/>
                  <w:bCs w:val="1"/>
                  <w:color w:val="1155cc"/>
                  <w:u w:val="single"/>
                  <w:rtl w:val="0"/>
                </w:rPr>
                <w:t xml:space="preserve">tomwcannon@gmail.com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hyperlink r:id="rId7">
              <w:r w:rsidDel="00000000" w:rsidR="00000000" w:rsidRPr="00000000">
                <w:rPr>
                  <w:rFonts w:ascii="Open Sans" w:cs="Open Sans" w:eastAsia="Open Sans" w:hAnsi="Open Sans"/>
                  <w:b w:val="1"/>
                  <w:bCs w:val="1"/>
                  <w:color w:val="1155cc"/>
                  <w:u w:val="single"/>
                  <w:rtl w:val="0"/>
                </w:rPr>
                <w:t xml:space="preserve">tomcannon.dev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53.19685039370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0000000000003" w:type="dxa"/>
              <w:left w:w="144.00000000000003" w:type="dxa"/>
              <w:bottom w:w="144.00000000000003" w:type="dxa"/>
              <w:right w:w="144.00000000000003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Style w:val="Heading2"/>
              <w:pageBreakBefore w:val="0"/>
              <w:spacing w:before="160" w:line="240" w:lineRule="auto"/>
              <w:rPr/>
            </w:pPr>
            <w:bookmarkStart w:colFirst="0" w:colLast="0" w:name="_kvrdi4v9zvcj" w:id="2"/>
            <w:bookmarkEnd w:id="2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md6xjtrey8jk" w:id="3"/>
            <w:bookmarkEnd w:id="3"/>
            <w:r w:rsidDel="00000000" w:rsidR="00000000" w:rsidRPr="00000000">
              <w:rPr>
                <w:rtl w:val="0"/>
              </w:rPr>
              <w:t xml:space="preserve">Naimuri,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Manchester</w:t>
            </w:r>
            <w:r w:rsidDel="00000000" w:rsidR="00000000" w:rsidRPr="00000000">
              <w:rPr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Senior Software Engineer</w:t>
            </w:r>
          </w:p>
          <w:p w:rsidR="00000000" w:rsidDel="00000000" w:rsidP="00000000" w:rsidRDefault="00000000" w:rsidRPr="00000000" w14:paraId="0000000D">
            <w:pPr>
              <w:pStyle w:val="Heading3"/>
              <w:rPr>
                <w:b w:val="0"/>
                <w:bCs w:val="0"/>
                <w:i w:val="1"/>
                <w:iCs w:val="1"/>
              </w:rPr>
            </w:pPr>
            <w:bookmarkStart w:colFirst="0" w:colLast="0" w:name="_8560mmjog9jv" w:id="4"/>
            <w:bookmarkEnd w:id="4"/>
            <w:r w:rsidDel="00000000" w:rsidR="00000000" w:rsidRPr="00000000">
              <w:rPr>
                <w:rtl w:val="0"/>
              </w:rPr>
              <w:t xml:space="preserve">December 2020</w:t>
            </w:r>
            <w:r w:rsidDel="00000000" w:rsidR="00000000" w:rsidRPr="00000000">
              <w:rPr>
                <w:rtl w:val="0"/>
              </w:rPr>
              <w:t xml:space="preserve">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pacing w:after="0" w:after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Senior Software Engineer (Level 5/6) with expertise in frontend React development and backend Node.js applications.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Led frontend development efforts, improving performance, maintainability, and scalability.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Owned tech debt initiatives, driving architectural improvements and modernizing legacy codebases.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Designed and implemented a highly efficient ETL process in Node.js, optimizing data ingestion and transformation for Elasticsearch.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Architected and developed scalable React applications, ensuring seamless user experiences.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Mentored and guided junior developers, fostering best practices in frontend and backend development.</w:t>
            </w:r>
          </w:p>
          <w:p w:rsidR="00000000" w:rsidDel="00000000" w:rsidP="00000000" w:rsidRDefault="00000000" w:rsidRPr="00000000" w14:paraId="00000014">
            <w:pPr>
              <w:pStyle w:val="Heading2"/>
              <w:pageBreakBefore w:val="0"/>
              <w:rPr>
                <w:b w:val="0"/>
                <w:bCs w:val="0"/>
                <w:i w:val="1"/>
                <w:iCs w:val="1"/>
              </w:rPr>
            </w:pPr>
            <w:bookmarkStart w:colFirst="0" w:colLast="0" w:name="_ywkbruapetmq" w:id="5"/>
            <w:bookmarkEnd w:id="5"/>
            <w:r w:rsidDel="00000000" w:rsidR="00000000" w:rsidRPr="00000000">
              <w:rPr>
                <w:rtl w:val="0"/>
              </w:rPr>
              <w:t xml:space="preserve">Cadscan,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Chester </w:t>
            </w:r>
            <w:r w:rsidDel="00000000" w:rsidR="00000000" w:rsidRPr="00000000">
              <w:rPr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Software Engineer</w:t>
            </w:r>
          </w:p>
          <w:p w:rsidR="00000000" w:rsidDel="00000000" w:rsidP="00000000" w:rsidRDefault="00000000" w:rsidRPr="00000000" w14:paraId="00000015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6"/>
            <w:bookmarkEnd w:id="6"/>
            <w:r w:rsidDel="00000000" w:rsidR="00000000" w:rsidRPr="00000000">
              <w:rPr>
                <w:rtl w:val="0"/>
              </w:rPr>
              <w:t xml:space="preserve">October 2016 - December 2020</w:t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2"/>
              </w:numPr>
              <w:spacing w:after="0" w:afterAutospacing="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Worked within a team of 5 engineers adhering to scrum methodologies.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Technical Lead on 3 Projects</w:t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Developed several high performance C++ applications using QT for medical devices and 3D scanners / printers.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Developed a VR application using Unity and VRTK that was tested and received favourable results.</w:t>
            </w:r>
          </w:p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Developed a multiplayer Augmented Reality game.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Swap UI development from QT to bespoke React/Vue electron solutions.</w:t>
            </w:r>
          </w:p>
          <w:p w:rsidR="00000000" w:rsidDel="00000000" w:rsidP="00000000" w:rsidRDefault="00000000" w:rsidRPr="00000000" w14:paraId="0000001C">
            <w:pPr>
              <w:pStyle w:val="Heading1"/>
              <w:spacing w:before="240" w:lineRule="auto"/>
              <w:rPr>
                <w:color w:val="b7b7b7"/>
                <w:sz w:val="22"/>
                <w:szCs w:val="22"/>
              </w:rPr>
            </w:pPr>
            <w:bookmarkStart w:colFirst="0" w:colLast="0" w:name="_yk8luflkpwij" w:id="7"/>
            <w:bookmarkEnd w:id="7"/>
            <w:r w:rsidDel="00000000" w:rsidR="00000000" w:rsidRPr="00000000">
              <w:rPr>
                <w:sz w:val="22"/>
                <w:szCs w:val="22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6wymnhinx9q5" w:id="8"/>
            <w:bookmarkEnd w:id="8"/>
            <w:r w:rsidDel="00000000" w:rsidR="00000000" w:rsidRPr="00000000">
              <w:rPr>
                <w:sz w:val="24"/>
                <w:szCs w:val="24"/>
                <w:rtl w:val="0"/>
              </w:rPr>
              <w:t xml:space="preserve">First Class BSc (Hons)</w:t>
            </w:r>
            <w:r w:rsidDel="00000000" w:rsidR="00000000" w:rsidRPr="00000000">
              <w:rPr>
                <w:b w:val="0"/>
                <w:bCs w:val="0"/>
                <w:color w:val="666666"/>
                <w:sz w:val="18"/>
                <w:szCs w:val="18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tl w:val="0"/>
              </w:rPr>
              <w:t xml:space="preserve">University of Central Lancashire,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Preston—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Computer Games Development</w:t>
            </w:r>
          </w:p>
          <w:p w:rsidR="00000000" w:rsidDel="00000000" w:rsidP="00000000" w:rsidRDefault="00000000" w:rsidRPr="00000000" w14:paraId="0000001E">
            <w:pPr>
              <w:pStyle w:val="Heading3"/>
              <w:rPr/>
            </w:pPr>
            <w:bookmarkStart w:colFirst="0" w:colLast="0" w:name="_205jvwx80gcv" w:id="9"/>
            <w:bookmarkEnd w:id="9"/>
            <w:r w:rsidDel="00000000" w:rsidR="00000000" w:rsidRPr="00000000">
              <w:rPr>
                <w:rtl w:val="0"/>
              </w:rPr>
              <w:t xml:space="preserve">September 2013 - July 2016</w:t>
              <w:br w:type="textWrapping"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0"/>
            <w:bookmarkEnd w:id="10"/>
            <w:r w:rsidDel="00000000" w:rsidR="00000000" w:rsidRPr="00000000">
              <w:rPr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20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Most Outstanding Student Award </w:t>
            </w:r>
            <w:r w:rsidDel="00000000" w:rsidR="00000000" w:rsidRPr="00000000">
              <w:rPr>
                <w:rtl w:val="0"/>
              </w:rPr>
              <w:t xml:space="preserve">at the University of Central Lancashire for the class of Computer Games Development 2016</w:t>
            </w:r>
          </w:p>
          <w:p w:rsidR="00000000" w:rsidDel="00000000" w:rsidP="00000000" w:rsidRDefault="00000000" w:rsidRPr="00000000" w14:paraId="00000022">
            <w:pPr>
              <w:pStyle w:val="Heading1"/>
              <w:pageBreakBefore w:val="0"/>
              <w:rPr/>
            </w:pPr>
            <w:bookmarkStart w:colFirst="0" w:colLast="0" w:name="_uiurqheitutg" w:id="11"/>
            <w:bookmarkEnd w:id="11"/>
            <w:r w:rsidDel="00000000" w:rsidR="00000000" w:rsidRPr="00000000">
              <w:rPr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spacing w:after="0" w:afterAutospacing="0" w:before="32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Typescript / Javascript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React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C++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Python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C#</w:t>
            </w:r>
          </w:p>
          <w:p w:rsidR="00000000" w:rsidDel="00000000" w:rsidP="00000000" w:rsidRDefault="00000000" w:rsidRPr="00000000" w14:paraId="00000028">
            <w:pPr>
              <w:pStyle w:val="Heading1"/>
              <w:pageBreakBefore w:val="0"/>
              <w:rPr/>
            </w:pPr>
            <w:bookmarkStart w:colFirst="0" w:colLast="0" w:name="_72jof2yj0d24" w:id="12"/>
            <w:bookmarkEnd w:id="12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32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Jest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Cypress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Docker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Accessibility (a11y)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Elasticsearch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Agile &amp; Scrum Methodologies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Technical Mentorship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AWS 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283.46456692913387" w:top="578.2677165354331" w:left="861.732283464567" w:right="861.73228346456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tomwcannon@gmail.com" TargetMode="External"/><Relationship Id="rId7" Type="http://schemas.openxmlformats.org/officeDocument/2006/relationships/hyperlink" Target="https://tomcannon.de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